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F32C07" w:rsidP="00F32C07" w:rsidRDefault="00F32C07" w14:paraId="132FBA0E" wp14:textId="77777777">
      <w:pPr>
        <w:pStyle w:val="Heading1"/>
        <w:pBdr>
          <w:bottom w:val="single" w:color="BCBCBC" w:sz="6" w:space="3"/>
        </w:pBdr>
        <w:shd w:val="clear" w:color="auto" w:fill="FFFFFF"/>
        <w:spacing w:before="0" w:beforeAutospacing="0" w:after="60" w:afterAutospacing="0"/>
        <w:jc w:val="center"/>
        <w:rPr>
          <w:color w:val="222222"/>
        </w:rPr>
      </w:pPr>
      <w:r>
        <w:rPr>
          <w:color w:val="222222"/>
        </w:rPr>
        <w:t>Supplier Actionable Notifications (SAN)</w:t>
      </w:r>
    </w:p>
    <w:p xmlns:wp14="http://schemas.microsoft.com/office/word/2010/wordml" w:rsidR="00F83BD2" w:rsidP="00F32C07" w:rsidRDefault="00F83BD2" w14:paraId="23877AC7" wp14:textId="77777777">
      <w:pPr>
        <w:rPr>
          <w:rFonts w:ascii="Arial" w:hAnsi="Arial" w:cs="Arial"/>
          <w:color w:val="222222"/>
          <w:shd w:val="clear" w:color="auto" w:fill="FFFFCB"/>
        </w:rPr>
      </w:pPr>
    </w:p>
    <w:p xmlns:wp14="http://schemas.microsoft.com/office/word/2010/wordml" w:rsidRPr="00C95D1E" w:rsidR="00C95D1E" w:rsidP="00F32C07" w:rsidRDefault="00C95D1E" w14:paraId="099A10B9" wp14:textId="77777777">
      <w:pPr>
        <w:pStyle w:val="NormalWeb"/>
        <w:shd w:val="clear" w:color="auto" w:fill="FFFFFF"/>
        <w:spacing w:before="240" w:beforeAutospacing="0" w:after="240" w:afterAutospacing="0"/>
        <w:rPr>
          <w:rFonts w:ascii="Arial" w:hAnsi="Arial" w:cs="Arial"/>
          <w:color w:val="222222"/>
          <w:sz w:val="22"/>
          <w:szCs w:val="22"/>
        </w:rPr>
      </w:pPr>
      <w:r w:rsidRPr="00C95D1E">
        <w:rPr>
          <w:rFonts w:ascii="Arial" w:hAnsi="Arial" w:cs="Arial"/>
          <w:color w:val="222222"/>
          <w:sz w:val="22"/>
          <w:szCs w:val="22"/>
          <w:shd w:val="clear" w:color="auto" w:fill="FFFFFF"/>
        </w:rPr>
        <w:t>Flip your incoming PO's into invoices right from the PO email. This is the easiest way to submit electronic invoices through Coupa. You can also acknowledge and comment on PO's right from the email.</w:t>
      </w:r>
    </w:p>
    <w:p xmlns:wp14="http://schemas.microsoft.com/office/word/2010/wordml" w:rsidRPr="00F32C07" w:rsidR="00F32C07" w:rsidP="00F32C07" w:rsidRDefault="00F32C07" w14:paraId="71F0A22C" wp14:textId="77777777">
      <w:pPr>
        <w:pStyle w:val="NormalWeb"/>
        <w:shd w:val="clear" w:color="auto" w:fill="FFFFFF"/>
        <w:spacing w:before="240" w:beforeAutospacing="0" w:after="240" w:afterAutospacing="0"/>
        <w:rPr>
          <w:rFonts w:ascii="Arial" w:hAnsi="Arial" w:cs="Arial"/>
          <w:color w:val="222222"/>
          <w:sz w:val="22"/>
          <w:szCs w:val="22"/>
        </w:rPr>
      </w:pPr>
      <w:r w:rsidRPr="00F32C07">
        <w:rPr>
          <w:rFonts w:ascii="Arial" w:hAnsi="Arial" w:cs="Arial"/>
          <w:color w:val="222222"/>
          <w:sz w:val="22"/>
          <w:szCs w:val="22"/>
        </w:rPr>
        <w:t>Suppliers that are reluctant to join another “network”, remember another password, and go to another website to occasionally receive a purchase order (PO) or send an invoice can transact with their Coupa customers without having to </w:t>
      </w:r>
      <w:hyperlink w:tooltip="Register for the CSP" w:history="1" r:id="rId7">
        <w:r w:rsidRPr="00F32C07">
          <w:rPr>
            <w:rStyle w:val="Hyperlink"/>
            <w:rFonts w:ascii="Arial" w:hAnsi="Arial" w:cs="Arial"/>
            <w:color w:val="1867CD"/>
            <w:sz w:val="22"/>
            <w:szCs w:val="22"/>
            <w:u w:val="none"/>
          </w:rPr>
          <w:t>register for</w:t>
        </w:r>
      </w:hyperlink>
      <w:r w:rsidRPr="00F32C07">
        <w:rPr>
          <w:rFonts w:ascii="Arial" w:hAnsi="Arial" w:cs="Arial"/>
          <w:color w:val="222222"/>
          <w:sz w:val="22"/>
          <w:szCs w:val="22"/>
        </w:rPr>
        <w:t> or </w:t>
      </w:r>
      <w:hyperlink w:tooltip="Log in to the CSP" w:history="1" r:id="rId8">
        <w:r w:rsidRPr="00F32C07">
          <w:rPr>
            <w:rStyle w:val="Hyperlink"/>
            <w:rFonts w:ascii="Arial" w:hAnsi="Arial" w:cs="Arial"/>
            <w:color w:val="1867CD"/>
            <w:sz w:val="22"/>
            <w:szCs w:val="22"/>
            <w:u w:val="none"/>
          </w:rPr>
          <w:t>log in</w:t>
        </w:r>
      </w:hyperlink>
      <w:r w:rsidRPr="00F32C07">
        <w:rPr>
          <w:rFonts w:ascii="Arial" w:hAnsi="Arial" w:cs="Arial"/>
          <w:color w:val="222222"/>
          <w:sz w:val="22"/>
          <w:szCs w:val="22"/>
        </w:rPr>
        <w:t> to the Coupa Supplier Portal (CSP) or any other website.</w:t>
      </w:r>
    </w:p>
    <w:p xmlns:wp14="http://schemas.microsoft.com/office/word/2010/wordml" w:rsidRPr="00F32C07" w:rsidR="00F32C07" w:rsidP="00F32C07" w:rsidRDefault="00F32C07" w14:paraId="565C0988" wp14:textId="77777777">
      <w:pPr>
        <w:pStyle w:val="NormalWeb"/>
        <w:shd w:val="clear" w:color="auto" w:fill="FFFFFF"/>
        <w:spacing w:before="240" w:beforeAutospacing="0" w:after="240" w:afterAutospacing="0"/>
        <w:rPr>
          <w:rFonts w:ascii="Arial" w:hAnsi="Arial" w:cs="Arial"/>
          <w:color w:val="222222"/>
          <w:sz w:val="22"/>
          <w:szCs w:val="22"/>
        </w:rPr>
      </w:pPr>
      <w:r w:rsidRPr="71012702" w:rsidR="71012702">
        <w:rPr>
          <w:rFonts w:ascii="Arial" w:hAnsi="Arial" w:eastAsia="Arial" w:cs="Arial"/>
          <w:color w:val="222222"/>
          <w:sz w:val="22"/>
          <w:szCs w:val="22"/>
        </w:rPr>
        <w:t xml:space="preserve">Supplier Actionable Notifications (SAN) allow </w:t>
      </w:r>
      <w:r w:rsidRPr="71012702" w:rsidR="71012702">
        <w:rPr>
          <w:rFonts w:ascii="Arial" w:hAnsi="Arial" w:eastAsia="Arial" w:cs="Arial"/>
          <w:color w:val="222222"/>
          <w:sz w:val="22"/>
          <w:szCs w:val="22"/>
        </w:rPr>
        <w:t>suppliers</w:t>
      </w:r>
      <w:r w:rsidRPr="71012702" w:rsidR="71012702">
        <w:rPr>
          <w:rFonts w:ascii="Arial" w:hAnsi="Arial" w:eastAsia="Arial" w:cs="Arial"/>
          <w:color w:val="222222"/>
          <w:sz w:val="22"/>
          <w:szCs w:val="22"/>
        </w:rPr>
        <w:t xml:space="preserve"> to act on POs directly from email notifications for POs created in Coupa, having the options to acknowledge, create an invoice from, or add a comment to a PO, or create a CSP account if they want to take advantage of the </w:t>
      </w:r>
      <w:r w:rsidRPr="71012702" w:rsidR="71012702">
        <w:rPr>
          <w:rFonts w:ascii="Arial" w:hAnsi="Arial" w:eastAsia="Arial" w:cs="Arial"/>
          <w:color w:val="222222"/>
          <w:sz w:val="22"/>
          <w:szCs w:val="22"/>
        </w:rPr>
        <w:t>benefits of working with their customers through the CSP.</w:t>
      </w:r>
      <w:bookmarkStart w:name="_GoBack" w:id="0"/>
      <w:bookmarkEnd w:id="0"/>
    </w:p>
    <w:p xmlns:wp14="http://schemas.microsoft.com/office/word/2010/wordml" w:rsidR="00F32C07" w:rsidP="00F32C07" w:rsidRDefault="00F32C07" w14:paraId="5285CF4D" wp14:textId="77777777">
      <w:pPr>
        <w:pStyle w:val="NormalWeb"/>
        <w:shd w:val="clear" w:color="auto" w:fill="FFFFFF"/>
        <w:spacing w:before="240" w:beforeAutospacing="0" w:after="240" w:afterAutospacing="0"/>
        <w:rPr>
          <w:rFonts w:ascii="Arial" w:hAnsi="Arial" w:cs="Arial"/>
          <w:color w:val="222222"/>
          <w:sz w:val="22"/>
          <w:szCs w:val="22"/>
        </w:rPr>
      </w:pPr>
      <w:r w:rsidRPr="71012702" w:rsidR="71012702">
        <w:rPr>
          <w:rFonts w:ascii="Arial" w:hAnsi="Arial" w:eastAsia="Arial" w:cs="Arial"/>
          <w:color w:val="222222"/>
          <w:sz w:val="22"/>
          <w:szCs w:val="22"/>
        </w:rPr>
        <w:t>Suppliers also get notifications after they submit an invoice, letting them know when their customers perform an action. This improves transparency and further reduces the need for suppliers to track down the status of their invoices through phone calls or emails.</w:t>
      </w:r>
    </w:p>
    <w:p xmlns:wp14="http://schemas.microsoft.com/office/word/2010/wordml" w:rsidR="00356155" w:rsidP="00F32C07" w:rsidRDefault="00356155" w14:paraId="0801D130" wp14:textId="77777777">
      <w:pPr>
        <w:pStyle w:val="NormalWeb"/>
        <w:shd w:val="clear" w:color="auto" w:fill="FFFFFF"/>
        <w:spacing w:before="240" w:beforeAutospacing="0" w:after="240" w:afterAutospacing="0"/>
        <w:rPr>
          <w:rFonts w:ascii="Arial" w:hAnsi="Arial" w:cs="Arial"/>
          <w:color w:val="222222"/>
          <w:sz w:val="22"/>
          <w:szCs w:val="22"/>
        </w:rPr>
      </w:pPr>
      <w:r w:rsidRPr="71012702">
        <w:rPr>
          <w:rFonts w:ascii="Arial" w:hAnsi="Arial" w:eastAsia="Arial" w:cs="Arial"/>
          <w:color w:val="222222"/>
          <w:sz w:val="22"/>
          <w:szCs w:val="22"/>
          <w:shd w:val="clear" w:color="auto" w:fill="FFFFFF"/>
        </w:rPr>
        <w:t xml:space="preserve">See below for how to </w:t>
      </w:r>
      <w:r w:rsidRPr="71012702">
        <w:rPr>
          <w:rFonts w:ascii="Arial" w:hAnsi="Arial" w:eastAsia="Arial" w:cs="Arial"/>
          <w:color w:val="222222"/>
          <w:sz w:val="22"/>
          <w:szCs w:val="22"/>
          <w:shd w:val="clear" w:color="auto" w:fill="FFFFFF"/>
        </w:rPr>
        <w:t>Flip your incoming PO's into invoices right from the PO email</w:t>
      </w:r>
      <w:r w:rsidRPr="71012702">
        <w:rPr>
          <w:rFonts w:ascii="Arial" w:hAnsi="Arial" w:eastAsia="Arial" w:cs="Arial"/>
          <w:color w:val="222222"/>
          <w:sz w:val="22"/>
          <w:szCs w:val="22"/>
          <w:shd w:val="clear" w:color="auto" w:fill="FFFFFF"/>
        </w:rPr>
        <w:t>.</w:t>
      </w:r>
    </w:p>
    <w:p xmlns:wp14="http://schemas.microsoft.com/office/word/2010/wordml" w:rsidR="00356155" w:rsidP="00356155" w:rsidRDefault="00356155" w14:paraId="0A7709B4" wp14:textId="77777777">
      <w:pPr>
        <w:pStyle w:val="NormalWeb"/>
        <w:shd w:val="clear" w:color="auto" w:fill="FFFFFF"/>
        <w:spacing w:before="240" w:beforeAutospacing="0" w:after="240" w:afterAutospacing="0"/>
        <w:rPr>
          <w:rFonts w:ascii="Arial" w:hAnsi="Arial" w:cs="Arial"/>
          <w:color w:val="222222"/>
          <w:sz w:val="22"/>
          <w:szCs w:val="22"/>
        </w:rPr>
      </w:pPr>
      <w:r w:rsidRPr="00C95D1E">
        <w:rPr>
          <w:rFonts w:ascii="Arial" w:hAnsi="Arial" w:cs="Arial"/>
          <w:color w:val="222222"/>
          <w:sz w:val="22"/>
          <w:szCs w:val="22"/>
          <w:shd w:val="clear" w:color="auto" w:fill="FFFFFF"/>
        </w:rPr>
        <w:lastRenderedPageBreak/>
        <w:t>Flip your incoming PO's into invoices right from the PO email</w:t>
      </w:r>
      <w:r>
        <w:rPr>
          <w:rFonts w:ascii="Arial" w:hAnsi="Arial" w:cs="Arial"/>
          <w:color w:val="222222"/>
          <w:sz w:val="22"/>
          <w:szCs w:val="22"/>
          <w:shd w:val="clear" w:color="auto" w:fill="FFFFFF"/>
        </w:rPr>
        <w:t>.</w:t>
      </w:r>
    </w:p>
    <w:p xmlns:wp14="http://schemas.microsoft.com/office/word/2010/wordml" w:rsidR="00E926E1" w:rsidP="00356155" w:rsidRDefault="00E926E1" w14:paraId="2108CC79" wp14:textId="77777777">
      <w:pPr>
        <w:pStyle w:val="NormalWeb"/>
        <w:numPr>
          <w:ilvl w:val="0"/>
          <w:numId w:val="1"/>
        </w:numPr>
        <w:shd w:val="clear" w:color="auto" w:fill="FFFFFF"/>
        <w:spacing w:before="240" w:beforeAutospacing="0" w:after="240" w:afterAutospacing="0"/>
        <w:rPr>
          <w:rFonts w:ascii="Arial" w:hAnsi="Arial" w:cs="Arial"/>
          <w:color w:val="222222"/>
          <w:sz w:val="22"/>
          <w:szCs w:val="22"/>
        </w:rPr>
      </w:pPr>
      <w:r>
        <w:rPr>
          <w:rFonts w:ascii="Arial" w:hAnsi="Arial" w:cs="Arial"/>
          <w:color w:val="222222"/>
          <w:sz w:val="22"/>
          <w:szCs w:val="22"/>
        </w:rPr>
        <w:t xml:space="preserve">You will receive an email from UTHealth with your Purchase Order displayed along with the Purchase Ordered attached. </w:t>
      </w:r>
    </w:p>
    <w:p xmlns:wp14="http://schemas.microsoft.com/office/word/2010/wordml" w:rsidRPr="00F32C07" w:rsidR="00E926E1" w:rsidP="00E926E1" w:rsidRDefault="00E926E1" w14:paraId="238288B5" wp14:textId="77777777">
      <w:pPr>
        <w:pStyle w:val="NormalWeb"/>
        <w:numPr>
          <w:ilvl w:val="0"/>
          <w:numId w:val="1"/>
        </w:numPr>
        <w:shd w:val="clear" w:color="auto" w:fill="FFFFFF"/>
        <w:spacing w:before="240" w:beforeAutospacing="0" w:after="240" w:afterAutospacing="0"/>
        <w:rPr>
          <w:rFonts w:ascii="Arial" w:hAnsi="Arial" w:cs="Arial"/>
          <w:color w:val="222222"/>
          <w:sz w:val="22"/>
          <w:szCs w:val="22"/>
        </w:rPr>
      </w:pPr>
      <w:r>
        <w:rPr>
          <w:rFonts w:ascii="Arial" w:hAnsi="Arial" w:cs="Arial"/>
          <w:color w:val="222222"/>
          <w:sz w:val="22"/>
          <w:szCs w:val="22"/>
        </w:rPr>
        <w:t xml:space="preserve">From the email, you can Create Invoice or forward it to someone within your company to create the invoice. </w:t>
      </w:r>
    </w:p>
    <w:p xmlns:wp14="http://schemas.microsoft.com/office/word/2010/wordml" w:rsidR="00E926E1" w:rsidP="002B3292" w:rsidRDefault="002B3292" w14:paraId="35E21881" wp14:textId="77777777">
      <w:pPr>
        <w:ind w:firstLine="720"/>
        <w:rPr>
          <w:rFonts w:ascii="Arial" w:hAnsi="Arial" w:cs="Arial"/>
          <w:color w:val="222222"/>
          <w:shd w:val="clear" w:color="auto" w:fill="FFFFCB"/>
        </w:rPr>
      </w:pPr>
      <w:r>
        <w:rPr>
          <w:noProof/>
        </w:rPr>
        <w:drawing>
          <wp:inline xmlns:wp14="http://schemas.microsoft.com/office/word/2010/wordprocessingDrawing" distT="0" distB="0" distL="0" distR="0" wp14:anchorId="7C82F683" wp14:editId="71B6F040">
            <wp:extent cx="3236070" cy="2642790"/>
            <wp:effectExtent l="19050" t="19050" r="2159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7427" cy="2652065"/>
                    </a:xfrm>
                    <a:prstGeom prst="rect">
                      <a:avLst/>
                    </a:prstGeom>
                    <a:ln>
                      <a:solidFill>
                        <a:schemeClr val="tx1"/>
                      </a:solidFill>
                    </a:ln>
                  </pic:spPr>
                </pic:pic>
              </a:graphicData>
            </a:graphic>
          </wp:inline>
        </w:drawing>
      </w:r>
    </w:p>
    <w:p xmlns:wp14="http://schemas.microsoft.com/office/word/2010/wordml" w:rsidR="002B3292" w:rsidP="002B3292" w:rsidRDefault="002B3292" w14:paraId="108357C8" wp14:textId="77777777">
      <w:pPr>
        <w:pStyle w:val="ListParagraph"/>
        <w:numPr>
          <w:ilvl w:val="0"/>
          <w:numId w:val="1"/>
        </w:numPr>
        <w:rPr>
          <w:rFonts w:ascii="Arial" w:hAnsi="Arial" w:cs="Arial"/>
          <w:color w:val="222222"/>
        </w:rPr>
      </w:pPr>
      <w:r>
        <w:rPr>
          <w:rFonts w:ascii="Arial" w:hAnsi="Arial" w:cs="Arial"/>
          <w:color w:val="222222"/>
        </w:rPr>
        <w:t xml:space="preserve">When you click on Create Invoice, you’ll need to fill out all the mandatory fields with an asterisk (*) </w:t>
      </w:r>
    </w:p>
    <w:p xmlns:wp14="http://schemas.microsoft.com/office/word/2010/wordml" w:rsidR="00356155" w:rsidP="00356155" w:rsidRDefault="00356155" w14:paraId="41C4ADB0" wp14:textId="77777777">
      <w:pPr>
        <w:pStyle w:val="ListParagraph"/>
        <w:numPr>
          <w:ilvl w:val="1"/>
          <w:numId w:val="1"/>
        </w:numPr>
        <w:rPr>
          <w:rFonts w:ascii="Arial" w:hAnsi="Arial" w:cs="Arial"/>
          <w:color w:val="222222"/>
        </w:rPr>
      </w:pPr>
      <w:r>
        <w:rPr>
          <w:rFonts w:ascii="Arial" w:hAnsi="Arial" w:cs="Arial"/>
          <w:color w:val="222222"/>
        </w:rPr>
        <w:t xml:space="preserve">Currency will need to be in USD. </w:t>
      </w:r>
    </w:p>
    <w:p xmlns:wp14="http://schemas.microsoft.com/office/word/2010/wordml" w:rsidRPr="002B3292" w:rsidR="002B3292" w:rsidP="71012702" w:rsidRDefault="002B3292" w14:paraId="70B00684" wp14:noSpellErr="1" wp14:textId="6E73E722">
      <w:pPr>
        <w:pStyle w:val="ListParagraph"/>
        <w:numPr>
          <w:ilvl w:val="0"/>
          <w:numId w:val="1"/>
        </w:numPr>
        <w:rPr>
          <w:rFonts w:ascii="Arial" w:hAnsi="Arial" w:eastAsia="Arial" w:cs="Arial"/>
          <w:color w:val="222222"/>
        </w:rPr>
      </w:pPr>
      <w:r w:rsidRPr="71012702" w:rsidR="71012702">
        <w:rPr>
          <w:rFonts w:ascii="Arial" w:hAnsi="Arial" w:eastAsia="Arial" w:cs="Arial"/>
          <w:color w:val="222222"/>
        </w:rPr>
        <w:t xml:space="preserve">In the </w:t>
      </w:r>
      <w:r w:rsidRPr="71012702" w:rsidR="71012702">
        <w:rPr>
          <w:rFonts w:ascii="Arial" w:hAnsi="Arial" w:eastAsia="Arial" w:cs="Arial"/>
          <w:color w:val="222222"/>
        </w:rPr>
        <w:t xml:space="preserve">Attachments </w:t>
      </w:r>
      <w:r w:rsidRPr="71012702" w:rsidR="71012702">
        <w:rPr>
          <w:rFonts w:ascii="Arial" w:hAnsi="Arial" w:eastAsia="Arial" w:cs="Arial"/>
          <w:color w:val="222222"/>
        </w:rPr>
        <w:t>field – upload a copy of your invoice.</w:t>
      </w:r>
      <w:r w:rsidRPr="71012702" w:rsidR="71012702">
        <w:rPr>
          <w:rFonts w:ascii="Arial" w:hAnsi="Arial" w:eastAsia="Arial" w:cs="Arial"/>
          <w:color w:val="222222"/>
        </w:rPr>
        <w:t xml:space="preserve"> </w:t>
      </w:r>
    </w:p>
    <w:p xmlns:wp14="http://schemas.microsoft.com/office/word/2010/wordml" w:rsidR="002B3292" w:rsidP="002B3292" w:rsidRDefault="002B3292" w14:paraId="1261435A" wp14:textId="77777777">
      <w:pPr>
        <w:ind w:firstLine="720"/>
        <w:rPr>
          <w:rFonts w:ascii="Arial" w:hAnsi="Arial" w:cs="Arial"/>
          <w:color w:val="222222"/>
          <w:shd w:val="clear" w:color="auto" w:fill="FFFFCB"/>
        </w:rPr>
      </w:pPr>
      <w:r>
        <w:rPr>
          <w:noProof/>
        </w:rPr>
        <w:drawing>
          <wp:inline xmlns:wp14="http://schemas.microsoft.com/office/word/2010/wordprocessingDrawing" distT="0" distB="0" distL="0" distR="0" wp14:anchorId="4790D713" wp14:editId="7B6B814E">
            <wp:extent cx="3417929" cy="1652364"/>
            <wp:effectExtent l="19050" t="19050" r="11430"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8764" cy="1662437"/>
                    </a:xfrm>
                    <a:prstGeom prst="rect">
                      <a:avLst/>
                    </a:prstGeom>
                    <a:ln>
                      <a:solidFill>
                        <a:schemeClr val="tx1"/>
                      </a:solidFill>
                    </a:ln>
                  </pic:spPr>
                </pic:pic>
              </a:graphicData>
            </a:graphic>
          </wp:inline>
        </w:drawing>
      </w:r>
    </w:p>
    <w:p xmlns:wp14="http://schemas.microsoft.com/office/word/2010/wordml" w:rsidRPr="007D5C74" w:rsidR="007D5C74" w:rsidP="00E66464" w:rsidRDefault="002B3292" w14:paraId="70392329" wp14:textId="77777777">
      <w:pPr>
        <w:pStyle w:val="NoSpacing"/>
        <w:numPr>
          <w:ilvl w:val="0"/>
          <w:numId w:val="1"/>
        </w:numPr>
        <w:rPr>
          <w:rFonts w:ascii="Arial" w:hAnsi="Arial" w:cs="Arial"/>
          <w:color w:val="222222"/>
          <w:shd w:val="clear" w:color="auto" w:fill="FFFFCB"/>
        </w:rPr>
      </w:pPr>
      <w:r w:rsidRPr="002B3292">
        <w:rPr>
          <w:rFonts w:ascii="Arial" w:hAnsi="Arial" w:cs="Arial"/>
          <w:color w:val="222222"/>
        </w:rPr>
        <w:t xml:space="preserve">Line Details will pull from the Purchase </w:t>
      </w:r>
      <w:r w:rsidR="007D5C74">
        <w:rPr>
          <w:rFonts w:ascii="Arial" w:hAnsi="Arial" w:cs="Arial"/>
          <w:color w:val="222222"/>
        </w:rPr>
        <w:t xml:space="preserve">Order. </w:t>
      </w:r>
    </w:p>
    <w:p xmlns:wp14="http://schemas.microsoft.com/office/word/2010/wordml" w:rsidRPr="002B3292" w:rsidR="002B3292" w:rsidP="007D5C74" w:rsidRDefault="007D5C74" w14:paraId="7CF7B5CC" wp14:textId="77777777">
      <w:pPr>
        <w:pStyle w:val="NoSpacing"/>
        <w:ind w:left="720"/>
        <w:rPr>
          <w:rFonts w:ascii="Arial" w:hAnsi="Arial" w:cs="Arial"/>
          <w:color w:val="222222"/>
          <w:shd w:val="clear" w:color="auto" w:fill="FFFFCB"/>
        </w:rPr>
      </w:pPr>
      <w:r>
        <w:rPr>
          <w:rFonts w:ascii="Arial" w:hAnsi="Arial" w:cs="Arial"/>
          <w:color w:val="222222"/>
        </w:rPr>
        <w:t xml:space="preserve">Hints: </w:t>
      </w:r>
    </w:p>
    <w:p xmlns:wp14="http://schemas.microsoft.com/office/word/2010/wordml" w:rsidRPr="002B3292" w:rsidR="002B3292" w:rsidP="002B3292" w:rsidRDefault="002B3292" w14:paraId="5566B18A" wp14:textId="77777777">
      <w:pPr>
        <w:pStyle w:val="NoSpacing"/>
        <w:numPr>
          <w:ilvl w:val="1"/>
          <w:numId w:val="1"/>
        </w:numPr>
        <w:rPr>
          <w:rFonts w:ascii="Arial" w:hAnsi="Arial" w:cs="Arial"/>
          <w:color w:val="222222"/>
          <w:shd w:val="clear" w:color="auto" w:fill="FFFFCB"/>
        </w:rPr>
      </w:pPr>
      <w:r>
        <w:rPr>
          <w:rFonts w:ascii="Arial" w:hAnsi="Arial" w:cs="Arial"/>
          <w:color w:val="222222"/>
        </w:rPr>
        <w:t>If you are not billing for a specific line you may remove a line by using the delete line icon (</w:t>
      </w:r>
      <w:r>
        <w:rPr>
          <w:noProof/>
        </w:rPr>
        <w:drawing>
          <wp:inline xmlns:wp14="http://schemas.microsoft.com/office/word/2010/wordprocessingDrawing" distT="0" distB="0" distL="0" distR="0" wp14:anchorId="35637ED7" wp14:editId="0A7CA4A3">
            <wp:extent cx="137424" cy="13072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1521" cy="144130"/>
                    </a:xfrm>
                    <a:prstGeom prst="rect">
                      <a:avLst/>
                    </a:prstGeom>
                  </pic:spPr>
                </pic:pic>
              </a:graphicData>
            </a:graphic>
          </wp:inline>
        </w:drawing>
      </w:r>
      <w:r>
        <w:rPr>
          <w:rFonts w:ascii="Arial" w:hAnsi="Arial" w:cs="Arial"/>
          <w:color w:val="222222"/>
        </w:rPr>
        <w:t xml:space="preserve">).  </w:t>
      </w:r>
    </w:p>
    <w:p xmlns:wp14="http://schemas.microsoft.com/office/word/2010/wordml" w:rsidRPr="007D5C74" w:rsidR="007D5C74" w:rsidP="004C2475" w:rsidRDefault="007D5C74" w14:paraId="6E5566BE" wp14:textId="77777777">
      <w:pPr>
        <w:pStyle w:val="NoSpacing"/>
        <w:numPr>
          <w:ilvl w:val="1"/>
          <w:numId w:val="1"/>
        </w:numPr>
        <w:rPr>
          <w:rFonts w:ascii="Arial" w:hAnsi="Arial" w:cs="Arial"/>
          <w:color w:val="222222"/>
        </w:rPr>
      </w:pPr>
      <w:r w:rsidRPr="007D5C74">
        <w:rPr>
          <w:rFonts w:ascii="Arial" w:hAnsi="Arial" w:cs="Arial"/>
          <w:color w:val="222222"/>
        </w:rPr>
        <w:t>Shipping and</w:t>
      </w:r>
      <w:r w:rsidR="00356155">
        <w:rPr>
          <w:rFonts w:ascii="Arial" w:hAnsi="Arial" w:cs="Arial"/>
          <w:color w:val="222222"/>
        </w:rPr>
        <w:t xml:space="preserve">/or Handling </w:t>
      </w:r>
      <w:r w:rsidRPr="007D5C74">
        <w:rPr>
          <w:rFonts w:ascii="Arial" w:hAnsi="Arial" w:cs="Arial"/>
          <w:color w:val="222222"/>
        </w:rPr>
        <w:t>charges</w:t>
      </w:r>
      <w:r w:rsidR="00356155">
        <w:rPr>
          <w:rFonts w:ascii="Arial" w:hAnsi="Arial" w:cs="Arial"/>
          <w:color w:val="222222"/>
        </w:rPr>
        <w:t xml:space="preserve">, if any, </w:t>
      </w:r>
      <w:r w:rsidRPr="007D5C74">
        <w:rPr>
          <w:rFonts w:ascii="Arial" w:hAnsi="Arial" w:cs="Arial"/>
          <w:color w:val="222222"/>
        </w:rPr>
        <w:t xml:space="preserve">can be added to the header field in the Totals &amp; Taxes section.   </w:t>
      </w:r>
    </w:p>
    <w:p xmlns:wp14="http://schemas.microsoft.com/office/word/2010/wordml" w:rsidRPr="007D5C74" w:rsidR="007D5C74" w:rsidP="007D5C74" w:rsidRDefault="007D5C74" w14:paraId="0DEADC16" wp14:textId="77777777">
      <w:pPr>
        <w:pStyle w:val="NoSpacing"/>
        <w:numPr>
          <w:ilvl w:val="1"/>
          <w:numId w:val="1"/>
        </w:numPr>
        <w:rPr>
          <w:rFonts w:ascii="Arial" w:hAnsi="Arial" w:cs="Arial"/>
          <w:color w:val="222222"/>
          <w:shd w:val="clear" w:color="auto" w:fill="FFFFCB"/>
        </w:rPr>
      </w:pPr>
      <w:r>
        <w:rPr>
          <w:rFonts w:ascii="Arial" w:hAnsi="Arial" w:cs="Arial"/>
          <w:color w:val="222222"/>
        </w:rPr>
        <w:t xml:space="preserve">UTHealth is a tax-exempt entity and </w:t>
      </w:r>
      <w:r w:rsidR="00356155">
        <w:rPr>
          <w:rFonts w:ascii="Arial" w:hAnsi="Arial" w:cs="Arial"/>
          <w:color w:val="222222"/>
        </w:rPr>
        <w:t>suppliers</w:t>
      </w:r>
      <w:r>
        <w:rPr>
          <w:rFonts w:ascii="Arial" w:hAnsi="Arial" w:cs="Arial"/>
          <w:color w:val="222222"/>
        </w:rPr>
        <w:t xml:space="preserve"> should check with UTHealth before adding any taxes</w:t>
      </w:r>
    </w:p>
    <w:p xmlns:wp14="http://schemas.microsoft.com/office/word/2010/wordml" w:rsidRPr="007D5C74" w:rsidR="007D5C74" w:rsidP="007D5C74" w:rsidRDefault="007D5C74" w14:paraId="5BE70EB7" wp14:textId="77777777">
      <w:pPr>
        <w:pStyle w:val="NoSpacing"/>
        <w:numPr>
          <w:ilvl w:val="0"/>
          <w:numId w:val="1"/>
        </w:numPr>
        <w:rPr>
          <w:rFonts w:ascii="Arial" w:hAnsi="Arial" w:cs="Arial"/>
          <w:color w:val="222222"/>
          <w:shd w:val="clear" w:color="auto" w:fill="FFFFCB"/>
        </w:rPr>
      </w:pPr>
      <w:r>
        <w:rPr>
          <w:rFonts w:ascii="Arial" w:hAnsi="Arial" w:cs="Arial"/>
          <w:color w:val="222222"/>
        </w:rPr>
        <w:lastRenderedPageBreak/>
        <w:t>Comments and additional attachment can be added before submitting invoice. To add a comment, enter your comment</w:t>
      </w:r>
      <w:r w:rsidR="00356155">
        <w:rPr>
          <w:rFonts w:ascii="Arial" w:hAnsi="Arial" w:cs="Arial"/>
          <w:color w:val="222222"/>
        </w:rPr>
        <w:t>(</w:t>
      </w:r>
      <w:r>
        <w:rPr>
          <w:rFonts w:ascii="Arial" w:hAnsi="Arial" w:cs="Arial"/>
          <w:color w:val="222222"/>
        </w:rPr>
        <w:t>s</w:t>
      </w:r>
      <w:r w:rsidR="00356155">
        <w:rPr>
          <w:rFonts w:ascii="Arial" w:hAnsi="Arial" w:cs="Arial"/>
          <w:color w:val="222222"/>
        </w:rPr>
        <w:t>)</w:t>
      </w:r>
      <w:r>
        <w:rPr>
          <w:rFonts w:ascii="Arial" w:hAnsi="Arial" w:cs="Arial"/>
          <w:color w:val="222222"/>
        </w:rPr>
        <w:t xml:space="preserve"> and click on </w:t>
      </w:r>
      <w:r w:rsidR="00356155">
        <w:rPr>
          <w:rFonts w:ascii="Arial" w:hAnsi="Arial" w:cs="Arial"/>
          <w:color w:val="222222"/>
        </w:rPr>
        <w:t>“</w:t>
      </w:r>
      <w:r>
        <w:rPr>
          <w:rFonts w:ascii="Arial" w:hAnsi="Arial" w:cs="Arial"/>
          <w:color w:val="222222"/>
        </w:rPr>
        <w:t>Add Comments</w:t>
      </w:r>
      <w:r w:rsidR="00356155">
        <w:rPr>
          <w:rFonts w:ascii="Arial" w:hAnsi="Arial" w:cs="Arial"/>
          <w:color w:val="222222"/>
        </w:rPr>
        <w:t>”</w:t>
      </w:r>
      <w:r>
        <w:rPr>
          <w:rFonts w:ascii="Arial" w:hAnsi="Arial" w:cs="Arial"/>
          <w:color w:val="222222"/>
        </w:rPr>
        <w:t xml:space="preserve">. </w:t>
      </w:r>
      <w:r w:rsidRPr="007D5C74">
        <w:rPr>
          <w:rFonts w:ascii="Arial" w:hAnsi="Arial" w:cs="Arial"/>
          <w:color w:val="222222"/>
        </w:rPr>
        <w:t xml:space="preserve">Comments can be used to communicate without having to use </w:t>
      </w:r>
      <w:r w:rsidR="00356155">
        <w:rPr>
          <w:rFonts w:ascii="Arial" w:hAnsi="Arial" w:cs="Arial"/>
          <w:color w:val="222222"/>
        </w:rPr>
        <w:t xml:space="preserve">your email application. </w:t>
      </w:r>
    </w:p>
    <w:p xmlns:wp14="http://schemas.microsoft.com/office/word/2010/wordml" w:rsidRPr="007D5C74" w:rsidR="007D5C74" w:rsidP="007D5C74" w:rsidRDefault="007D5C74" w14:paraId="30810332" wp14:textId="77777777">
      <w:pPr>
        <w:pStyle w:val="NoSpacing"/>
        <w:numPr>
          <w:ilvl w:val="0"/>
          <w:numId w:val="1"/>
        </w:numPr>
        <w:rPr>
          <w:rFonts w:ascii="Arial" w:hAnsi="Arial" w:cs="Arial"/>
          <w:color w:val="222222"/>
          <w:shd w:val="clear" w:color="auto" w:fill="FFFFCB"/>
        </w:rPr>
      </w:pPr>
      <w:r>
        <w:rPr>
          <w:rFonts w:ascii="Arial" w:hAnsi="Arial" w:cs="Arial"/>
          <w:color w:val="222222"/>
        </w:rPr>
        <w:t xml:space="preserve">Once all items have been entered, click on the </w:t>
      </w:r>
      <w:r w:rsidR="00356155">
        <w:rPr>
          <w:rFonts w:ascii="Arial" w:hAnsi="Arial" w:cs="Arial"/>
          <w:color w:val="222222"/>
        </w:rPr>
        <w:t>“</w:t>
      </w:r>
      <w:r>
        <w:rPr>
          <w:rFonts w:ascii="Arial" w:hAnsi="Arial" w:cs="Arial"/>
          <w:color w:val="222222"/>
        </w:rPr>
        <w:t>Submit</w:t>
      </w:r>
      <w:r w:rsidR="00356155">
        <w:rPr>
          <w:rFonts w:ascii="Arial" w:hAnsi="Arial" w:cs="Arial"/>
          <w:color w:val="222222"/>
        </w:rPr>
        <w:t>”</w:t>
      </w:r>
      <w:r>
        <w:rPr>
          <w:rFonts w:ascii="Arial" w:hAnsi="Arial" w:cs="Arial"/>
          <w:color w:val="222222"/>
        </w:rPr>
        <w:t xml:space="preserve"> button.</w:t>
      </w:r>
    </w:p>
    <w:p xmlns:wp14="http://schemas.microsoft.com/office/word/2010/wordml" w:rsidRPr="007D5C74" w:rsidR="007D5C74" w:rsidP="007D5C74" w:rsidRDefault="007D5C74" w14:paraId="0C0052E2" wp14:textId="77777777">
      <w:pPr>
        <w:pStyle w:val="NoSpacing"/>
        <w:ind w:left="720"/>
        <w:rPr>
          <w:rFonts w:ascii="Arial" w:hAnsi="Arial" w:cs="Arial"/>
          <w:color w:val="222222"/>
          <w:shd w:val="clear" w:color="auto" w:fill="FFFFCB"/>
        </w:rPr>
      </w:pPr>
      <w:r>
        <w:rPr>
          <w:noProof/>
        </w:rPr>
        <w:drawing>
          <wp:inline xmlns:wp14="http://schemas.microsoft.com/office/word/2010/wordprocessingDrawing" distT="0" distB="0" distL="0" distR="0" wp14:anchorId="344C53AE" wp14:editId="0A3820E4">
            <wp:extent cx="3360365" cy="1205207"/>
            <wp:effectExtent l="19050" t="19050" r="1206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96666" cy="1218227"/>
                    </a:xfrm>
                    <a:prstGeom prst="rect">
                      <a:avLst/>
                    </a:prstGeom>
                    <a:ln>
                      <a:solidFill>
                        <a:schemeClr val="tx1"/>
                      </a:solidFill>
                    </a:ln>
                  </pic:spPr>
                </pic:pic>
              </a:graphicData>
            </a:graphic>
          </wp:inline>
        </w:drawing>
      </w:r>
    </w:p>
    <w:p xmlns:wp14="http://schemas.microsoft.com/office/word/2010/wordml" w:rsidRPr="00356155" w:rsidR="00356155" w:rsidP="007C3861" w:rsidRDefault="00356155" w14:paraId="1427CC99" wp14:textId="77777777">
      <w:pPr>
        <w:pStyle w:val="NoSpacing"/>
        <w:numPr>
          <w:ilvl w:val="0"/>
          <w:numId w:val="1"/>
        </w:numPr>
        <w:rPr>
          <w:rFonts w:ascii="Arial" w:hAnsi="Arial" w:cs="Arial"/>
          <w:color w:val="222222"/>
          <w:shd w:val="clear" w:color="auto" w:fill="FFFFCB"/>
        </w:rPr>
      </w:pPr>
      <w:r>
        <w:rPr>
          <w:rFonts w:ascii="Arial" w:hAnsi="Arial" w:cs="Arial"/>
          <w:color w:val="222222"/>
        </w:rPr>
        <w:t xml:space="preserve">When submitting the invoice, </w:t>
      </w:r>
      <w:r w:rsidRPr="007D5C74" w:rsidR="007D5C74">
        <w:rPr>
          <w:rFonts w:ascii="Arial" w:hAnsi="Arial" w:cs="Arial"/>
          <w:color w:val="222222"/>
        </w:rPr>
        <w:t xml:space="preserve">a box will appear confirming if you are ready to send the invoice to UTHealth </w:t>
      </w:r>
      <w:r>
        <w:rPr>
          <w:rFonts w:ascii="Arial" w:hAnsi="Arial" w:cs="Arial"/>
          <w:color w:val="222222"/>
        </w:rPr>
        <w:t xml:space="preserve">along with </w:t>
      </w:r>
      <w:r w:rsidRPr="007D5C74" w:rsidR="007D5C74">
        <w:rPr>
          <w:rFonts w:ascii="Arial" w:hAnsi="Arial" w:cs="Arial"/>
          <w:color w:val="222222"/>
        </w:rPr>
        <w:t xml:space="preserve">the amount that is being sent. </w:t>
      </w:r>
      <w:r w:rsidR="007D5C74">
        <w:rPr>
          <w:rFonts w:ascii="Arial" w:hAnsi="Arial" w:cs="Arial"/>
          <w:color w:val="222222"/>
        </w:rPr>
        <w:t xml:space="preserve"> To send the invoice click on “Send Invoice”.  To go back and edit the invoice, click on “Continue Editing”</w:t>
      </w:r>
      <w:r>
        <w:rPr>
          <w:rFonts w:ascii="Arial" w:hAnsi="Arial" w:cs="Arial"/>
          <w:color w:val="222222"/>
        </w:rPr>
        <w:t>.</w:t>
      </w:r>
    </w:p>
    <w:p xmlns:wp14="http://schemas.microsoft.com/office/word/2010/wordml" w:rsidRPr="00356155" w:rsidR="00356155" w:rsidP="00356155" w:rsidRDefault="00356155" w14:paraId="6C42D372" wp14:textId="77777777">
      <w:pPr>
        <w:pStyle w:val="NoSpacing"/>
        <w:ind w:left="720"/>
        <w:rPr>
          <w:rFonts w:ascii="Arial" w:hAnsi="Arial" w:cs="Arial"/>
          <w:color w:val="222222"/>
          <w:shd w:val="clear" w:color="auto" w:fill="FFFFCB"/>
        </w:rPr>
      </w:pPr>
      <w:r>
        <w:rPr>
          <w:noProof/>
        </w:rPr>
        <w:drawing>
          <wp:inline xmlns:wp14="http://schemas.microsoft.com/office/word/2010/wordprocessingDrawing" distT="0" distB="0" distL="0" distR="0" wp14:anchorId="3D30B484" wp14:editId="21753F3F">
            <wp:extent cx="2919008" cy="8613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0323" cy="879450"/>
                    </a:xfrm>
                    <a:prstGeom prst="rect">
                      <a:avLst/>
                    </a:prstGeom>
                  </pic:spPr>
                </pic:pic>
              </a:graphicData>
            </a:graphic>
          </wp:inline>
        </w:drawing>
      </w:r>
    </w:p>
    <w:p xmlns:wp14="http://schemas.microsoft.com/office/word/2010/wordml" w:rsidR="00356155" w:rsidP="00356155" w:rsidRDefault="00356155" w14:paraId="1E7A31C7" wp14:textId="77777777">
      <w:pPr>
        <w:pStyle w:val="NoSpacing"/>
        <w:numPr>
          <w:ilvl w:val="0"/>
          <w:numId w:val="1"/>
        </w:numPr>
        <w:rPr>
          <w:rFonts w:ascii="Arial" w:hAnsi="Arial" w:cs="Arial"/>
          <w:color w:val="222222"/>
        </w:rPr>
      </w:pPr>
      <w:r>
        <w:rPr>
          <w:rFonts w:ascii="Arial" w:hAnsi="Arial" w:cs="Arial"/>
          <w:color w:val="222222"/>
        </w:rPr>
        <w:t xml:space="preserve">Suppliers will receive a notification after an invoice has been submitted. </w:t>
      </w:r>
    </w:p>
    <w:p xmlns:wp14="http://schemas.microsoft.com/office/word/2010/wordml" w:rsidR="00356155" w:rsidP="00356155" w:rsidRDefault="00356155" w14:paraId="2297B6D0" wp14:textId="77777777">
      <w:pPr>
        <w:pStyle w:val="NoSpacing"/>
        <w:ind w:left="720"/>
        <w:rPr>
          <w:rFonts w:ascii="Arial" w:hAnsi="Arial" w:cs="Arial"/>
          <w:color w:val="222222"/>
        </w:rPr>
      </w:pPr>
    </w:p>
    <w:p xmlns:wp14="http://schemas.microsoft.com/office/word/2010/wordml" w:rsidRPr="007D5C74" w:rsidR="002B3292" w:rsidP="00356155" w:rsidRDefault="007D5C74" w14:paraId="656E69B9" wp14:textId="77777777">
      <w:pPr>
        <w:pStyle w:val="NoSpacing"/>
        <w:ind w:left="720"/>
        <w:rPr>
          <w:rFonts w:ascii="Arial" w:hAnsi="Arial" w:cs="Arial"/>
          <w:color w:val="222222"/>
          <w:shd w:val="clear" w:color="auto" w:fill="FFFFCB"/>
        </w:rPr>
      </w:pPr>
      <w:r>
        <w:rPr>
          <w:rFonts w:ascii="Arial" w:hAnsi="Arial" w:cs="Arial"/>
          <w:color w:val="222222"/>
        </w:rPr>
        <w:t>.</w:t>
      </w:r>
    </w:p>
    <w:p xmlns:wp14="http://schemas.microsoft.com/office/word/2010/wordml" w:rsidR="002B3292" w:rsidP="002B3292" w:rsidRDefault="002B3292" w14:paraId="58CB4772" wp14:textId="77777777">
      <w:pPr>
        <w:rPr>
          <w:rFonts w:ascii="Arial" w:hAnsi="Arial" w:cs="Arial"/>
          <w:color w:val="222222"/>
          <w:shd w:val="clear" w:color="auto" w:fill="FFFFCB"/>
        </w:rPr>
      </w:pPr>
    </w:p>
    <w:p xmlns:wp14="http://schemas.microsoft.com/office/word/2010/wordml" w:rsidR="002B3292" w:rsidP="002B3292" w:rsidRDefault="002B3292" w14:paraId="2F7C5209" wp14:textId="77777777">
      <w:pPr>
        <w:rPr>
          <w:rFonts w:ascii="Arial" w:hAnsi="Arial" w:cs="Arial"/>
          <w:color w:val="222222"/>
          <w:shd w:val="clear" w:color="auto" w:fill="FFFFCB"/>
        </w:rPr>
      </w:pPr>
    </w:p>
    <w:p xmlns:wp14="http://schemas.microsoft.com/office/word/2010/wordml" w:rsidR="002B3292" w:rsidP="002B3292" w:rsidRDefault="002B3292" w14:paraId="356DFA80" wp14:textId="77777777">
      <w:pPr>
        <w:rPr>
          <w:rFonts w:ascii="Arial" w:hAnsi="Arial" w:cs="Arial"/>
          <w:color w:val="222222"/>
          <w:shd w:val="clear" w:color="auto" w:fill="FFFFCB"/>
        </w:rPr>
      </w:pPr>
    </w:p>
    <w:p xmlns:wp14="http://schemas.microsoft.com/office/word/2010/wordml" w:rsidRPr="002B3292" w:rsidR="002B3292" w:rsidP="002B3292" w:rsidRDefault="002B3292" w14:paraId="433D8D84" wp14:textId="77777777">
      <w:pPr>
        <w:rPr>
          <w:rFonts w:ascii="Arial" w:hAnsi="Arial" w:cs="Arial"/>
          <w:color w:val="222222"/>
          <w:shd w:val="clear" w:color="auto" w:fill="FFFFCB"/>
        </w:rPr>
      </w:pPr>
    </w:p>
    <w:sectPr w:rsidRPr="002B3292" w:rsidR="002B3292">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D44E8" w:rsidP="006D44E8" w:rsidRDefault="006D44E8" w14:paraId="5ECE14FF" wp14:textId="77777777">
      <w:pPr>
        <w:spacing w:after="0" w:line="240" w:lineRule="auto"/>
      </w:pPr>
      <w:r>
        <w:separator/>
      </w:r>
    </w:p>
  </w:endnote>
  <w:endnote w:type="continuationSeparator" w:id="0">
    <w:p xmlns:wp14="http://schemas.microsoft.com/office/word/2010/wordml" w:rsidR="006D44E8" w:rsidP="006D44E8" w:rsidRDefault="006D44E8" w14:paraId="3B0121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87248"/>
      <w:docPartObj>
        <w:docPartGallery w:val="Page Numbers (Bottom of Page)"/>
        <w:docPartUnique/>
      </w:docPartObj>
    </w:sdtPr>
    <w:sdtContent>
      <w:sdt>
        <w:sdtPr>
          <w:id w:val="1728636285"/>
          <w:docPartObj>
            <w:docPartGallery w:val="Page Numbers (Top of Page)"/>
            <w:docPartUnique/>
          </w:docPartObj>
        </w:sdtPr>
        <w:sdtContent>
          <w:p xmlns:wp14="http://schemas.microsoft.com/office/word/2010/wordml" w:rsidR="006D44E8" w:rsidRDefault="006D44E8" w14:paraId="08649AD0" wp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xmlns:wp14="http://schemas.microsoft.com/office/word/2010/wordml" w:rsidR="006D44E8" w:rsidRDefault="006D44E8" w14:paraId="23F2A2F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D44E8" w:rsidP="006D44E8" w:rsidRDefault="006D44E8" w14:paraId="4707B8F6" wp14:textId="77777777">
      <w:pPr>
        <w:spacing w:after="0" w:line="240" w:lineRule="auto"/>
      </w:pPr>
      <w:r>
        <w:separator/>
      </w:r>
    </w:p>
  </w:footnote>
  <w:footnote w:type="continuationSeparator" w:id="0">
    <w:p xmlns:wp14="http://schemas.microsoft.com/office/word/2010/wordml" w:rsidR="006D44E8" w:rsidP="006D44E8" w:rsidRDefault="006D44E8" w14:paraId="36012DC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D2A27"/>
    <w:multiLevelType w:val="hybridMultilevel"/>
    <w:tmpl w:val="23FE0E14"/>
    <w:lvl w:ilvl="0" w:tplc="7A64AAF0">
      <w:start w:val="1"/>
      <w:numFmt w:val="decimal"/>
      <w:lvlText w:val="%1)"/>
      <w:lvlJc w:val="left"/>
      <w:pPr>
        <w:ind w:left="720" w:hanging="360"/>
      </w:pPr>
      <w:rPr>
        <w:rFonts w:ascii="Arial" w:hAnsi="Arial" w:eastAsia="Times New Roman"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D2"/>
    <w:rsid w:val="002B3292"/>
    <w:rsid w:val="00356155"/>
    <w:rsid w:val="00512194"/>
    <w:rsid w:val="006D44E8"/>
    <w:rsid w:val="007D5C74"/>
    <w:rsid w:val="00AC3F92"/>
    <w:rsid w:val="00C15E30"/>
    <w:rsid w:val="00C95D1E"/>
    <w:rsid w:val="00E926E1"/>
    <w:rsid w:val="00F32C07"/>
    <w:rsid w:val="00F83BD2"/>
    <w:rsid w:val="7101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3602"/>
  <w15:chartTrackingRefBased/>
  <w15:docId w15:val="{A8C5ACE5-E3CA-4EB7-AE2A-FA8F008323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rsid w:val="00F83BD2"/>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3BD2"/>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F83BD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F83BD2"/>
    <w:rPr>
      <w:color w:val="0000FF"/>
      <w:u w:val="single"/>
    </w:rPr>
  </w:style>
  <w:style w:type="character" w:styleId="wysiwyg-color-black" w:customStyle="1">
    <w:name w:val="wysiwyg-color-black"/>
    <w:basedOn w:val="DefaultParagraphFont"/>
    <w:rsid w:val="00F83BD2"/>
  </w:style>
  <w:style w:type="paragraph" w:styleId="ListParagraph">
    <w:name w:val="List Paragraph"/>
    <w:basedOn w:val="Normal"/>
    <w:uiPriority w:val="34"/>
    <w:qFormat/>
    <w:rsid w:val="002B3292"/>
    <w:pPr>
      <w:ind w:left="720"/>
      <w:contextualSpacing/>
    </w:pPr>
  </w:style>
  <w:style w:type="paragraph" w:styleId="NoSpacing">
    <w:name w:val="No Spacing"/>
    <w:uiPriority w:val="1"/>
    <w:qFormat/>
    <w:rsid w:val="002B3292"/>
    <w:pPr>
      <w:spacing w:after="0" w:line="240" w:lineRule="auto"/>
    </w:pPr>
  </w:style>
  <w:style w:type="paragraph" w:styleId="Header">
    <w:name w:val="header"/>
    <w:basedOn w:val="Normal"/>
    <w:link w:val="HeaderChar"/>
    <w:uiPriority w:val="99"/>
    <w:unhideWhenUsed/>
    <w:rsid w:val="006D44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44E8"/>
  </w:style>
  <w:style w:type="paragraph" w:styleId="Footer">
    <w:name w:val="footer"/>
    <w:basedOn w:val="Normal"/>
    <w:link w:val="FooterChar"/>
    <w:uiPriority w:val="99"/>
    <w:unhideWhenUsed/>
    <w:rsid w:val="006D44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7700">
      <w:bodyDiv w:val="1"/>
      <w:marLeft w:val="0"/>
      <w:marRight w:val="0"/>
      <w:marTop w:val="0"/>
      <w:marBottom w:val="0"/>
      <w:divBdr>
        <w:top w:val="none" w:sz="0" w:space="0" w:color="auto"/>
        <w:left w:val="none" w:sz="0" w:space="0" w:color="auto"/>
        <w:bottom w:val="none" w:sz="0" w:space="0" w:color="auto"/>
        <w:right w:val="none" w:sz="0" w:space="0" w:color="auto"/>
      </w:divBdr>
    </w:div>
    <w:div w:id="396241569">
      <w:bodyDiv w:val="1"/>
      <w:marLeft w:val="0"/>
      <w:marRight w:val="0"/>
      <w:marTop w:val="0"/>
      <w:marBottom w:val="0"/>
      <w:divBdr>
        <w:top w:val="none" w:sz="0" w:space="0" w:color="auto"/>
        <w:left w:val="none" w:sz="0" w:space="0" w:color="auto"/>
        <w:bottom w:val="none" w:sz="0" w:space="0" w:color="auto"/>
        <w:right w:val="none" w:sz="0" w:space="0" w:color="auto"/>
      </w:divBdr>
    </w:div>
    <w:div w:id="1381636491">
      <w:bodyDiv w:val="1"/>
      <w:marLeft w:val="0"/>
      <w:marRight w:val="0"/>
      <w:marTop w:val="0"/>
      <w:marBottom w:val="0"/>
      <w:divBdr>
        <w:top w:val="none" w:sz="0" w:space="0" w:color="auto"/>
        <w:left w:val="none" w:sz="0" w:space="0" w:color="auto"/>
        <w:bottom w:val="none" w:sz="0" w:space="0" w:color="auto"/>
        <w:right w:val="none" w:sz="0" w:space="0" w:color="auto"/>
      </w:divBdr>
    </w:div>
    <w:div w:id="1869181250">
      <w:bodyDiv w:val="1"/>
      <w:marLeft w:val="0"/>
      <w:marRight w:val="0"/>
      <w:marTop w:val="0"/>
      <w:marBottom w:val="0"/>
      <w:divBdr>
        <w:top w:val="none" w:sz="0" w:space="0" w:color="auto"/>
        <w:left w:val="none" w:sz="0" w:space="0" w:color="auto"/>
        <w:bottom w:val="none" w:sz="0" w:space="0" w:color="auto"/>
        <w:right w:val="none" w:sz="0" w:space="0" w:color="auto"/>
      </w:divBdr>
      <w:divsChild>
        <w:div w:id="1683125489">
          <w:marLeft w:val="480"/>
          <w:marRight w:val="480"/>
          <w:marTop w:val="240"/>
          <w:marBottom w:val="480"/>
          <w:divBdr>
            <w:top w:val="single" w:sz="6" w:space="0" w:color="DDDDDD"/>
            <w:left w:val="single" w:sz="6" w:space="0" w:color="DDDDDD"/>
            <w:bottom w:val="single" w:sz="6" w:space="0" w:color="DDDDDD"/>
            <w:right w:val="single" w:sz="6" w:space="0" w:color="DDDDDD"/>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ccess.coupa.com/Suppliers/For_Suppliers/Coupa_Supplier_Portal/Get_Started_with_the_CSP/07_Log_in_to_the_CSP" TargetMode="External" Id="rId8" /><Relationship Type="http://schemas.openxmlformats.org/officeDocument/2006/relationships/image" Target="media/image5.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success.coupa.com/Suppliers/For_Suppliers/Coupa_Supplier_Portal/Get_Started_with_the_CSP/05_Register_for_the_CSP" TargetMode="External" Id="rId7" /><Relationship Type="http://schemas.openxmlformats.org/officeDocument/2006/relationships/image" Target="media/image4.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1D319675EE443BC7341D733B21D64" ma:contentTypeVersion="2" ma:contentTypeDescription="Create a new document." ma:contentTypeScope="" ma:versionID="71079b3fe4242c766de00e539ff9331b">
  <xsd:schema xmlns:xsd="http://www.w3.org/2001/XMLSchema" xmlns:xs="http://www.w3.org/2001/XMLSchema" xmlns:p="http://schemas.microsoft.com/office/2006/metadata/properties" xmlns:ns2="fa98c17b-6e64-4fab-95d5-55eeb33c8e06" targetNamespace="http://schemas.microsoft.com/office/2006/metadata/properties" ma:root="true" ma:fieldsID="86df3fbdc767dafcfe268d858b14be65" ns2:_="">
    <xsd:import namespace="fa98c17b-6e64-4fab-95d5-55eeb33c8e0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8c17b-6e64-4fab-95d5-55eeb33c8e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37059-84D1-4672-BFB3-306DD7A3E10A}"/>
</file>

<file path=customXml/itemProps2.xml><?xml version="1.0" encoding="utf-8"?>
<ds:datastoreItem xmlns:ds="http://schemas.openxmlformats.org/officeDocument/2006/customXml" ds:itemID="{738994A1-812F-47CA-BD2C-AB264B90BAE9}"/>
</file>

<file path=customXml/itemProps3.xml><?xml version="1.0" encoding="utf-8"?>
<ds:datastoreItem xmlns:ds="http://schemas.openxmlformats.org/officeDocument/2006/customXml" ds:itemID="{53537CEC-5A79-4D5F-BF00-DF808713D2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Nguyen, Binh</dc:creator>
  <keywords/>
  <dc:description/>
  <lastModifiedBy>Lander, Laura</lastModifiedBy>
  <revision>8</revision>
  <dcterms:created xsi:type="dcterms:W3CDTF">2021-11-30T19:13:00.0000000Z</dcterms:created>
  <dcterms:modified xsi:type="dcterms:W3CDTF">2021-12-07T16:52:36.1755758Z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0x010100BC81D319675EE443BC7341D733B21D64</vt:lpwstr>
  </property>
</Properties>
</file>